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E9" w:rsidRPr="007F6718" w:rsidRDefault="00B555E9" w:rsidP="00B555E9">
      <w:pPr>
        <w:rPr>
          <w:rFonts w:ascii="Calibri" w:eastAsia="Times New Roman" w:hAnsi="Calibri" w:cs="Times New Roman"/>
          <w:b/>
        </w:rPr>
      </w:pPr>
      <w:r>
        <w:rPr>
          <w:b/>
        </w:rPr>
        <w:t xml:space="preserve">                                      </w:t>
      </w:r>
      <w:r w:rsidRPr="007F6718">
        <w:rPr>
          <w:rFonts w:ascii="Calibri" w:eastAsia="Times New Roman" w:hAnsi="Calibri" w:cs="Times New Roman"/>
          <w:b/>
        </w:rPr>
        <w:t>ОСТОРОЖНО: НАРКОТИКИ!</w:t>
      </w:r>
    </w:p>
    <w:p w:rsidR="00B555E9" w:rsidRPr="000C293D" w:rsidRDefault="00B555E9" w:rsidP="00B555E9">
      <w:pPr>
        <w:jc w:val="both"/>
        <w:rPr>
          <w:b/>
        </w:rPr>
      </w:pPr>
      <w:r>
        <w:t xml:space="preserve">                                     </w:t>
      </w:r>
      <w:r w:rsidRPr="000C293D">
        <w:rPr>
          <w:rFonts w:ascii="Calibri" w:eastAsia="Times New Roman" w:hAnsi="Calibri" w:cs="Times New Roman"/>
          <w:b/>
        </w:rPr>
        <w:t>ПАМЯТКА ДЛЯ ПОДРОСТКОВ.</w:t>
      </w:r>
    </w:p>
    <w:p w:rsidR="00183B52" w:rsidRPr="000C293D" w:rsidRDefault="00183B52"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0C293D">
        <w:rPr>
          <w:rFonts w:ascii="Calibri" w:eastAsia="Times New Roman" w:hAnsi="Calibri" w:cs="Times New Roman"/>
          <w:sz w:val="28"/>
          <w:szCs w:val="28"/>
        </w:rPr>
        <w:t>.е</w:t>
      </w:r>
      <w:proofErr w:type="gramEnd"/>
      <w:r w:rsidRPr="000C293D">
        <w:rPr>
          <w:rFonts w:ascii="Calibri" w:eastAsia="Times New Roman" w:hAnsi="Calibri" w:cs="Times New Roman"/>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w:t>
      </w:r>
      <w:proofErr w:type="gramStart"/>
      <w:r w:rsidRPr="000C293D">
        <w:rPr>
          <w:rFonts w:ascii="Calibri" w:eastAsia="Times New Roman" w:hAnsi="Calibri" w:cs="Times New Roman"/>
          <w:sz w:val="28"/>
          <w:szCs w:val="28"/>
        </w:rPr>
        <w:t xml:space="preserve"> ,</w:t>
      </w:r>
      <w:proofErr w:type="gramEnd"/>
      <w:r w:rsidRPr="000C293D">
        <w:rPr>
          <w:rFonts w:ascii="Calibri" w:eastAsia="Times New Roman" w:hAnsi="Calibri" w:cs="Times New Roman"/>
          <w:sz w:val="28"/>
          <w:szCs w:val="28"/>
        </w:rPr>
        <w:t xml:space="preserve"> но эта цель достигается не всеми. Поэтому  профилактика   наркомании  </w:t>
      </w:r>
      <w:r w:rsidRPr="000C293D">
        <w:rPr>
          <w:rFonts w:ascii="Calibri" w:eastAsia="Times New Roman" w:hAnsi="Calibri" w:cs="Times New Roman"/>
          <w:sz w:val="28"/>
          <w:szCs w:val="28"/>
        </w:rPr>
        <w:lastRenderedPageBreak/>
        <w:t>становиться важнейшим инструментом в предупреждении  наркомании</w:t>
      </w:r>
      <w:r w:rsidRPr="000C293D">
        <w:rPr>
          <w:sz w:val="28"/>
          <w:szCs w:val="28"/>
        </w:rPr>
        <w:t>.</w:t>
      </w:r>
    </w:p>
    <w:p w:rsidR="000C293D" w:rsidRPr="000C293D" w:rsidRDefault="000C293D" w:rsidP="00B555E9">
      <w:pPr>
        <w:jc w:val="both"/>
        <w:rPr>
          <w:rFonts w:ascii="Calibri" w:eastAsia="Times New Roman" w:hAnsi="Calibri" w:cs="Times New Roman"/>
          <w:b/>
          <w:sz w:val="28"/>
          <w:szCs w:val="28"/>
        </w:rPr>
      </w:pPr>
      <w:r w:rsidRPr="000C293D">
        <w:rPr>
          <w:rFonts w:ascii="Calibri" w:eastAsia="Times New Roman" w:hAnsi="Calibri" w:cs="Times New Roman"/>
          <w:b/>
          <w:sz w:val="28"/>
          <w:szCs w:val="28"/>
        </w:rPr>
        <w:t xml:space="preserve">                                         </w:t>
      </w:r>
      <w:r w:rsidR="00B555E9" w:rsidRPr="000C293D">
        <w:rPr>
          <w:rFonts w:ascii="Calibri" w:eastAsia="Times New Roman" w:hAnsi="Calibri" w:cs="Times New Roman"/>
          <w:b/>
          <w:sz w:val="28"/>
          <w:szCs w:val="28"/>
        </w:rPr>
        <w:t>Что такое  наркомания?</w:t>
      </w:r>
    </w:p>
    <w:p w:rsidR="00B555E9" w:rsidRPr="000C293D" w:rsidRDefault="00B555E9"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t xml:space="preserve"> Это болезненное, непреодолимое пристрастие к наркотическим средствам, лекарствам, таблеткам. Это </w:t>
      </w:r>
      <w:proofErr w:type="gramStart"/>
      <w:r w:rsidRPr="000C293D">
        <w:rPr>
          <w:rFonts w:ascii="Calibri" w:eastAsia="Times New Roman" w:hAnsi="Calibri" w:cs="Times New Roman"/>
          <w:sz w:val="28"/>
          <w:szCs w:val="28"/>
        </w:rPr>
        <w:t>страшная</w:t>
      </w:r>
      <w:proofErr w:type="gramEnd"/>
      <w:r w:rsidRPr="000C293D">
        <w:rPr>
          <w:rFonts w:ascii="Calibri" w:eastAsia="Times New Roman" w:hAnsi="Calibri" w:cs="Times New Roman"/>
          <w:sz w:val="28"/>
          <w:szCs w:val="28"/>
        </w:rPr>
        <w:t xml:space="preserve">, мучительная болезнь! </w:t>
      </w:r>
    </w:p>
    <w:p w:rsidR="000C293D" w:rsidRPr="000C293D" w:rsidRDefault="000C293D" w:rsidP="00B555E9">
      <w:pPr>
        <w:jc w:val="both"/>
        <w:rPr>
          <w:rFonts w:ascii="Calibri" w:eastAsia="Times New Roman" w:hAnsi="Calibri" w:cs="Times New Roman"/>
          <w:b/>
          <w:sz w:val="28"/>
          <w:szCs w:val="28"/>
        </w:rPr>
      </w:pPr>
      <w:r w:rsidRPr="000C293D">
        <w:rPr>
          <w:rFonts w:ascii="Calibri" w:eastAsia="Times New Roman" w:hAnsi="Calibri" w:cs="Times New Roman"/>
          <w:b/>
          <w:sz w:val="28"/>
          <w:szCs w:val="28"/>
        </w:rPr>
        <w:t xml:space="preserve">                                 </w:t>
      </w:r>
      <w:r w:rsidR="00B555E9" w:rsidRPr="000C293D">
        <w:rPr>
          <w:rFonts w:ascii="Calibri" w:eastAsia="Times New Roman" w:hAnsi="Calibri" w:cs="Times New Roman"/>
          <w:b/>
          <w:sz w:val="28"/>
          <w:szCs w:val="28"/>
        </w:rPr>
        <w:t>Как люди становятся наркоманами?</w:t>
      </w:r>
    </w:p>
    <w:p w:rsidR="00B555E9" w:rsidRPr="000C293D" w:rsidRDefault="000C293D"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t xml:space="preserve"> К</w:t>
      </w:r>
      <w:r w:rsidR="00B555E9" w:rsidRPr="000C293D">
        <w:rPr>
          <w:rFonts w:ascii="Calibri" w:eastAsia="Times New Roman" w:hAnsi="Calibri" w:cs="Times New Roman"/>
          <w:sz w:val="28"/>
          <w:szCs w:val="28"/>
        </w:rPr>
        <w:t xml:space="preserve">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 </w:t>
      </w:r>
    </w:p>
    <w:p w:rsidR="00B555E9" w:rsidRPr="000C293D" w:rsidRDefault="00B555E9" w:rsidP="00B555E9">
      <w:pPr>
        <w:jc w:val="both"/>
        <w:rPr>
          <w:rFonts w:ascii="Calibri" w:eastAsia="Times New Roman" w:hAnsi="Calibri" w:cs="Times New Roman"/>
          <w:sz w:val="28"/>
          <w:szCs w:val="28"/>
        </w:rPr>
      </w:pPr>
      <w:proofErr w:type="gramStart"/>
      <w:r w:rsidRPr="000C293D">
        <w:rPr>
          <w:rFonts w:ascii="Calibri" w:eastAsia="Times New Roman" w:hAnsi="Calibri" w:cs="Times New Roman"/>
          <w:sz w:val="28"/>
          <w:szCs w:val="28"/>
        </w:rPr>
        <w:t>Ни под каким предлогом, ни под каким видом, ни из любопытства, ни из чувства товарищества, ни в одиночку, ни в группе не принимайте наркотик!</w:t>
      </w:r>
      <w:proofErr w:type="gramEnd"/>
    </w:p>
    <w:p w:rsidR="00B555E9" w:rsidRPr="000C293D" w:rsidRDefault="00B555E9"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lastRenderedPageBreak/>
        <w:t>Привыкание к этому яду происходит с первого раза и навсегда. От  наркомании  практически невозможно излечиться.</w:t>
      </w:r>
    </w:p>
    <w:p w:rsidR="00B555E9" w:rsidRPr="000C293D" w:rsidRDefault="00B555E9"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t xml:space="preserve">Это пагубное пристрастие разрушает организм человека, ведет к деградации личности, калечит жизнь не только наркомана, но и его </w:t>
      </w:r>
      <w:proofErr w:type="gramStart"/>
      <w:r w:rsidRPr="000C293D">
        <w:rPr>
          <w:rFonts w:ascii="Calibri" w:eastAsia="Times New Roman" w:hAnsi="Calibri" w:cs="Times New Roman"/>
          <w:sz w:val="28"/>
          <w:szCs w:val="28"/>
        </w:rPr>
        <w:t>близких</w:t>
      </w:r>
      <w:proofErr w:type="gramEnd"/>
      <w:r w:rsidRPr="000C293D">
        <w:rPr>
          <w:rFonts w:ascii="Calibri" w:eastAsia="Times New Roman" w:hAnsi="Calibri" w:cs="Times New Roman"/>
          <w:sz w:val="28"/>
          <w:szCs w:val="28"/>
        </w:rPr>
        <w:t>.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B555E9" w:rsidRPr="000C293D" w:rsidRDefault="00B555E9" w:rsidP="00B555E9">
      <w:pPr>
        <w:jc w:val="both"/>
        <w:rPr>
          <w:rFonts w:ascii="Calibri" w:eastAsia="Times New Roman" w:hAnsi="Calibri" w:cs="Times New Roman"/>
          <w:sz w:val="28"/>
          <w:szCs w:val="28"/>
        </w:rPr>
      </w:pPr>
    </w:p>
    <w:p w:rsidR="00B555E9" w:rsidRPr="000C293D" w:rsidRDefault="00B555E9" w:rsidP="00B555E9">
      <w:pPr>
        <w:jc w:val="both"/>
        <w:rPr>
          <w:rFonts w:ascii="Calibri" w:eastAsia="Times New Roman" w:hAnsi="Calibri" w:cs="Times New Roman"/>
          <w:sz w:val="28"/>
          <w:szCs w:val="28"/>
        </w:rPr>
      </w:pPr>
      <w:r w:rsidRPr="000C293D">
        <w:rPr>
          <w:rFonts w:ascii="Calibri" w:eastAsia="Times New Roman" w:hAnsi="Calibri" w:cs="Times New Roman"/>
          <w:sz w:val="28"/>
          <w:szCs w:val="28"/>
        </w:rPr>
        <w:t>Если же в</w:t>
      </w:r>
      <w:r w:rsidR="00183B52" w:rsidRPr="000C293D">
        <w:rPr>
          <w:sz w:val="28"/>
          <w:szCs w:val="28"/>
        </w:rPr>
        <w:t>ас заставляют принять наркотик</w:t>
      </w:r>
      <w:r w:rsidRPr="000C293D">
        <w:rPr>
          <w:rFonts w:ascii="Calibri" w:eastAsia="Times New Roman" w:hAnsi="Calibri" w:cs="Times New Roman"/>
          <w:sz w:val="28"/>
          <w:szCs w:val="28"/>
        </w:rPr>
        <w:t>, угрожают вам, немедленно посоветуйтесь с тем из взрослых, кому вы доверяете.</w:t>
      </w:r>
    </w:p>
    <w:p w:rsidR="00B555E9" w:rsidRPr="000C293D" w:rsidRDefault="00183B52" w:rsidP="00B555E9">
      <w:pPr>
        <w:jc w:val="both"/>
        <w:rPr>
          <w:rFonts w:ascii="Calibri" w:eastAsia="Times New Roman" w:hAnsi="Calibri" w:cs="Times New Roman"/>
          <w:b/>
          <w:sz w:val="28"/>
          <w:szCs w:val="28"/>
        </w:rPr>
      </w:pPr>
      <w:r w:rsidRPr="000C293D">
        <w:rPr>
          <w:b/>
          <w:sz w:val="28"/>
          <w:szCs w:val="28"/>
        </w:rPr>
        <w:t xml:space="preserve">                              </w:t>
      </w:r>
      <w:r w:rsidR="00B555E9" w:rsidRPr="000C293D">
        <w:rPr>
          <w:rFonts w:ascii="Calibri" w:eastAsia="Times New Roman" w:hAnsi="Calibri" w:cs="Times New Roman"/>
          <w:b/>
          <w:sz w:val="28"/>
          <w:szCs w:val="28"/>
        </w:rPr>
        <w:t xml:space="preserve"> НАРКОТИК – ЭТО ЯД!</w:t>
      </w:r>
    </w:p>
    <w:p w:rsidR="00B555E9" w:rsidRPr="000C293D" w:rsidRDefault="00B555E9" w:rsidP="00B555E9">
      <w:pPr>
        <w:jc w:val="both"/>
        <w:rPr>
          <w:rFonts w:ascii="Calibri" w:eastAsia="Times New Roman" w:hAnsi="Calibri" w:cs="Times New Roman"/>
          <w:b/>
          <w:sz w:val="28"/>
          <w:szCs w:val="28"/>
        </w:rPr>
      </w:pPr>
    </w:p>
    <w:p w:rsidR="00B555E9" w:rsidRPr="000C293D" w:rsidRDefault="00B555E9" w:rsidP="00B555E9">
      <w:pPr>
        <w:jc w:val="both"/>
        <w:rPr>
          <w:rFonts w:ascii="Calibri" w:eastAsia="Times New Roman" w:hAnsi="Calibri" w:cs="Times New Roman"/>
          <w:sz w:val="28"/>
          <w:szCs w:val="28"/>
        </w:rPr>
      </w:pPr>
    </w:p>
    <w:p w:rsidR="00B555E9" w:rsidRDefault="00B555E9" w:rsidP="00B555E9">
      <w:pPr>
        <w:jc w:val="both"/>
        <w:rPr>
          <w:rFonts w:ascii="Calibri" w:eastAsia="Times New Roman" w:hAnsi="Calibri" w:cs="Times New Roman"/>
        </w:rPr>
      </w:pPr>
    </w:p>
    <w:p w:rsidR="00183B52" w:rsidRDefault="00183B52"/>
    <w:p w:rsidR="000C293D" w:rsidRDefault="000C293D">
      <w:pPr>
        <w:rPr>
          <w:noProof/>
        </w:rPr>
      </w:pPr>
    </w:p>
    <w:p w:rsidR="00183B52" w:rsidRPr="000C293D" w:rsidRDefault="000C293D">
      <w:pPr>
        <w:rPr>
          <w:b/>
          <w:sz w:val="32"/>
          <w:szCs w:val="32"/>
        </w:rPr>
      </w:pPr>
      <w:r>
        <w:rPr>
          <w:b/>
          <w:sz w:val="32"/>
          <w:szCs w:val="32"/>
        </w:rPr>
        <w:lastRenderedPageBreak/>
        <w:t xml:space="preserve">                      </w:t>
      </w:r>
      <w:r w:rsidRPr="000C293D">
        <w:rPr>
          <w:b/>
          <w:sz w:val="32"/>
          <w:szCs w:val="32"/>
        </w:rPr>
        <w:t xml:space="preserve">  </w:t>
      </w:r>
      <w:r w:rsidR="00411D7B" w:rsidRPr="000C293D">
        <w:rPr>
          <w:b/>
          <w:sz w:val="32"/>
          <w:szCs w:val="32"/>
        </w:rPr>
        <w:t xml:space="preserve">  Памятка  по наркомании</w:t>
      </w:r>
    </w:p>
    <w:p w:rsidR="00183B52" w:rsidRDefault="00411D7B">
      <w:r>
        <w:rPr>
          <w:noProof/>
        </w:rPr>
        <w:drawing>
          <wp:inline distT="0" distB="0" distL="0" distR="0">
            <wp:extent cx="4552950" cy="5145206"/>
            <wp:effectExtent l="19050" t="0" r="0" b="0"/>
            <wp:docPr id="4" name="Рисунок 4" descr="http://www.uao-lipetsk.ru/photo/news/1_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ao-lipetsk.ru/photo/news/1_107.jpg"/>
                    <pic:cNvPicPr>
                      <a:picLocks noChangeAspect="1" noChangeArrowheads="1"/>
                    </pic:cNvPicPr>
                  </pic:nvPicPr>
                  <pic:blipFill>
                    <a:blip r:embed="rId4"/>
                    <a:srcRect/>
                    <a:stretch>
                      <a:fillRect/>
                    </a:stretch>
                  </pic:blipFill>
                  <pic:spPr bwMode="auto">
                    <a:xfrm>
                      <a:off x="0" y="0"/>
                      <a:ext cx="4553126" cy="5145405"/>
                    </a:xfrm>
                    <a:prstGeom prst="rect">
                      <a:avLst/>
                    </a:prstGeom>
                    <a:noFill/>
                    <a:ln w="9525">
                      <a:noFill/>
                      <a:miter lim="800000"/>
                      <a:headEnd/>
                      <a:tailEnd/>
                    </a:ln>
                  </pic:spPr>
                </pic:pic>
              </a:graphicData>
            </a:graphic>
          </wp:inline>
        </w:drawing>
      </w:r>
    </w:p>
    <w:p w:rsidR="00183B52" w:rsidRPr="00411D7B" w:rsidRDefault="00411D7B">
      <w:pPr>
        <w:rPr>
          <w:b/>
        </w:rPr>
      </w:pPr>
      <w:r w:rsidRPr="00411D7B">
        <w:rPr>
          <w:b/>
        </w:rPr>
        <w:t xml:space="preserve">           Центр медицинской профилактики БУ РК «РЦСВМП № 2 «Сулда»</w:t>
      </w:r>
    </w:p>
    <w:p w:rsidR="00183B52" w:rsidRDefault="00183B52"/>
    <w:sectPr w:rsidR="00183B52" w:rsidSect="00B555E9">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B555E9"/>
    <w:rsid w:val="000C293D"/>
    <w:rsid w:val="00183B52"/>
    <w:rsid w:val="0020245A"/>
    <w:rsid w:val="00411D7B"/>
    <w:rsid w:val="0082007A"/>
    <w:rsid w:val="00B555E9"/>
    <w:rsid w:val="00F00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2014-06-18T11:05:00Z</cp:lastPrinted>
  <dcterms:created xsi:type="dcterms:W3CDTF">2014-04-17T09:27:00Z</dcterms:created>
  <dcterms:modified xsi:type="dcterms:W3CDTF">2014-06-18T11:05:00Z</dcterms:modified>
</cp:coreProperties>
</file>